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C81" w:rsidRPr="00F50C81" w:rsidRDefault="00F50C81" w:rsidP="00F50C81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  <w:r w:rsidRPr="00F50C81">
        <w:rPr>
          <w:rFonts w:ascii="Arial" w:eastAsia="Times New Roman" w:hAnsi="Arial" w:cs="Arial"/>
          <w:b/>
          <w:lang w:val="es-ES"/>
        </w:rPr>
        <w:t>FORMATO B-1</w:t>
      </w:r>
    </w:p>
    <w:p w:rsidR="00F50C81" w:rsidRPr="00F50C81" w:rsidRDefault="007042B3" w:rsidP="00F50C81">
      <w:pPr>
        <w:tabs>
          <w:tab w:val="left" w:pos="-709"/>
          <w:tab w:val="left" w:pos="142"/>
        </w:tabs>
        <w:spacing w:before="120" w:after="120" w:line="240" w:lineRule="auto"/>
        <w:ind w:left="709" w:right="-91" w:hanging="709"/>
        <w:jc w:val="center"/>
        <w:rPr>
          <w:rFonts w:ascii="Arial" w:eastAsia="Times New Roman" w:hAnsi="Arial" w:cs="Arial"/>
          <w:b/>
          <w:lang w:val="es-ES"/>
        </w:rPr>
      </w:pPr>
      <w:r>
        <w:rPr>
          <w:rFonts w:ascii="Arial" w:eastAsia="Times New Roman" w:hAnsi="Arial" w:cs="Arial"/>
          <w:b/>
          <w:lang w:val="es-ES"/>
        </w:rPr>
        <w:t xml:space="preserve">PLANILLA </w:t>
      </w:r>
      <w:bookmarkStart w:id="0" w:name="_GoBack"/>
      <w:bookmarkEnd w:id="0"/>
      <w:r w:rsidR="00F50C81" w:rsidRPr="00F50C81">
        <w:rPr>
          <w:rFonts w:ascii="Arial" w:eastAsia="Times New Roman" w:hAnsi="Arial" w:cs="Arial"/>
          <w:b/>
          <w:lang w:val="es-ES"/>
        </w:rPr>
        <w:t>PROPUESTA ECONÓMICA</w:t>
      </w:r>
    </w:p>
    <w:tbl>
      <w:tblPr>
        <w:tblW w:w="86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3500"/>
        <w:gridCol w:w="581"/>
        <w:gridCol w:w="1347"/>
        <w:gridCol w:w="520"/>
        <w:gridCol w:w="889"/>
        <w:gridCol w:w="1286"/>
      </w:tblGrid>
      <w:tr w:rsidR="00F50C81" w:rsidRPr="00F50C81" w:rsidTr="00E31A20">
        <w:trPr>
          <w:trHeight w:val="718"/>
          <w:jc w:val="center"/>
        </w:trPr>
        <w:tc>
          <w:tcPr>
            <w:tcW w:w="40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Servicio</w:t>
            </w:r>
          </w:p>
        </w:tc>
        <w:tc>
          <w:tcPr>
            <w:tcW w:w="462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SERVICIO DE MANTENIMIENTO  POZOS/CAMARAS SÉPTICOS DE OFICINA CENTRAL</w:t>
            </w:r>
          </w:p>
        </w:tc>
      </w:tr>
      <w:tr w:rsidR="00F50C81" w:rsidRPr="00F50C81" w:rsidTr="00E31A20">
        <w:trPr>
          <w:trHeight w:val="410"/>
          <w:jc w:val="center"/>
        </w:trPr>
        <w:tc>
          <w:tcPr>
            <w:tcW w:w="407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Cliente</w:t>
            </w:r>
          </w:p>
        </w:tc>
        <w:tc>
          <w:tcPr>
            <w:tcW w:w="46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YPFB  TRANSPORTE S.A.</w:t>
            </w:r>
          </w:p>
        </w:tc>
      </w:tr>
      <w:tr w:rsidR="00F50C81" w:rsidRPr="00F50C81" w:rsidTr="00E31A20">
        <w:trPr>
          <w:trHeight w:val="389"/>
          <w:jc w:val="center"/>
        </w:trPr>
        <w:tc>
          <w:tcPr>
            <w:tcW w:w="5998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 xml:space="preserve"> PRESENTACIÓN DE PROPUESTA ECONÓMICA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Por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Fecha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Rev.</w:t>
            </w:r>
          </w:p>
        </w:tc>
      </w:tr>
      <w:tr w:rsidR="00F50C81" w:rsidRPr="00F50C81" w:rsidTr="00E31A20">
        <w:trPr>
          <w:trHeight w:val="389"/>
          <w:jc w:val="center"/>
        </w:trPr>
        <w:tc>
          <w:tcPr>
            <w:tcW w:w="5998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FQC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E31A20" w:rsidP="002441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>
              <w:rPr>
                <w:rFonts w:ascii="Arial" w:eastAsia="Times New Roman" w:hAnsi="Arial" w:cs="Arial"/>
                <w:lang w:eastAsia="es-BO"/>
              </w:rPr>
              <w:t>Ene-25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  <w:r w:rsidRPr="00F50C81">
              <w:rPr>
                <w:rFonts w:ascii="Arial" w:eastAsia="Times New Roman" w:hAnsi="Arial" w:cs="Arial"/>
                <w:lang w:eastAsia="es-BO"/>
              </w:rPr>
              <w:t>1</w:t>
            </w:r>
          </w:p>
        </w:tc>
      </w:tr>
      <w:tr w:rsidR="00F50C81" w:rsidRPr="00F50C81" w:rsidTr="00E31A20">
        <w:trPr>
          <w:trHeight w:val="225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 </w:t>
            </w:r>
          </w:p>
        </w:tc>
        <w:tc>
          <w:tcPr>
            <w:tcW w:w="5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410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 </w:t>
            </w:r>
          </w:p>
        </w:tc>
        <w:tc>
          <w:tcPr>
            <w:tcW w:w="5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lang w:eastAsia="es-BO"/>
              </w:rPr>
              <w:t>PROYECTO EPC ( LLAVE EN MANO)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184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5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657"/>
          <w:jc w:val="center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ÍTEM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UNID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CANT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PRECIO UNITARIO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E31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 xml:space="preserve">PRECIO TOTAL   </w:t>
            </w:r>
            <w:r w:rsidR="00E31A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Bs</w:t>
            </w:r>
          </w:p>
        </w:tc>
      </w:tr>
      <w:tr w:rsidR="00F50C81" w:rsidRPr="00F50C81" w:rsidTr="00E31A20">
        <w:trPr>
          <w:trHeight w:val="184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BO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184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BO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0C81" w:rsidRPr="00F50C81" w:rsidRDefault="00F50C81" w:rsidP="00F50C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</w:pPr>
            <w:r w:rsidRPr="00F50C8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es-BO"/>
              </w:rPr>
              <w:t> </w:t>
            </w:r>
          </w:p>
        </w:tc>
      </w:tr>
      <w:tr w:rsidR="00F50C81" w:rsidRPr="00F50C81" w:rsidTr="00E31A20">
        <w:trPr>
          <w:trHeight w:val="410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F50C8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Provisión del Servicio (según los TDR)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GLB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24 (meses)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</w:tr>
      <w:tr w:rsidR="00F50C81" w:rsidRPr="00F50C81" w:rsidTr="00E31A20">
        <w:trPr>
          <w:trHeight w:val="472"/>
          <w:jc w:val="center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  <w:tc>
          <w:tcPr>
            <w:tcW w:w="68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C81" w:rsidRPr="00F50C81" w:rsidRDefault="00F50C81" w:rsidP="00AF6365">
            <w:pPr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 xml:space="preserve"> TOTAL </w:t>
            </w:r>
            <w:r w:rsidR="00AF6365">
              <w:rPr>
                <w:rFonts w:ascii="Arial" w:eastAsia="Times New Roman" w:hAnsi="Arial" w:cs="Arial"/>
                <w:lang w:val="es-ES"/>
              </w:rPr>
              <w:t>Bs</w:t>
            </w:r>
            <w:r w:rsidRPr="00F50C81">
              <w:rPr>
                <w:rFonts w:ascii="Arial" w:eastAsia="Times New Roman" w:hAnsi="Arial" w:cs="Arial"/>
                <w:lang w:val="es-ES"/>
              </w:rPr>
              <w:t>.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0C81" w:rsidRPr="00F50C81" w:rsidRDefault="00F50C81" w:rsidP="00F50C8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lang w:val="es-ES"/>
              </w:rPr>
            </w:pPr>
            <w:r w:rsidRPr="00F50C81">
              <w:rPr>
                <w:rFonts w:ascii="Arial" w:eastAsia="Times New Roman" w:hAnsi="Arial" w:cs="Arial"/>
                <w:lang w:val="es-ES"/>
              </w:rPr>
              <w:t> </w:t>
            </w:r>
          </w:p>
        </w:tc>
      </w:tr>
    </w:tbl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Arial" w:eastAsia="Times New Roman" w:hAnsi="Arial" w:cs="Arial"/>
          <w:lang w:val="es-ES"/>
        </w:rPr>
      </w:pPr>
    </w:p>
    <w:p w:rsidR="00F50C81" w:rsidRPr="00F50C81" w:rsidRDefault="00F50C81" w:rsidP="00F50C81">
      <w:pPr>
        <w:tabs>
          <w:tab w:val="right" w:pos="6663"/>
        </w:tabs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</w:p>
    <w:p w:rsidR="00F50C81" w:rsidRPr="00F50C81" w:rsidRDefault="00F50C81" w:rsidP="00F50C81">
      <w:pPr>
        <w:tabs>
          <w:tab w:val="right" w:pos="6663"/>
        </w:tabs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  <w:r w:rsidRPr="00F50C81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(Firma del Representante Legal del Proponente)</w:t>
      </w:r>
    </w:p>
    <w:p w:rsidR="00F50C81" w:rsidRPr="00F50C81" w:rsidRDefault="00F50C81" w:rsidP="00F50C81">
      <w:pPr>
        <w:spacing w:after="0" w:line="240" w:lineRule="auto"/>
        <w:jc w:val="center"/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</w:pPr>
      <w:r w:rsidRPr="00F50C81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(Nombre completo del Representante</w:t>
      </w:r>
      <w:r w:rsidRPr="00F50C81">
        <w:rPr>
          <w:rFonts w:ascii="Humnst777 Lt BT" w:eastAsia="Times New Roman" w:hAnsi="Humnst777 Lt BT" w:cs="Arial"/>
          <w:iCs/>
          <w:sz w:val="20"/>
          <w:szCs w:val="20"/>
          <w:lang w:val="es-ES"/>
        </w:rPr>
        <w:t xml:space="preserve"> </w:t>
      </w:r>
      <w:r w:rsidRPr="00F50C81">
        <w:rPr>
          <w:rFonts w:ascii="Humnst777 Lt BT" w:eastAsia="Times New Roman" w:hAnsi="Humnst777 Lt BT" w:cs="Arial"/>
          <w:b/>
          <w:bCs/>
          <w:iCs/>
          <w:sz w:val="20"/>
          <w:szCs w:val="20"/>
          <w:lang w:val="es-ES"/>
        </w:rPr>
        <w:t>Legal)</w:t>
      </w:r>
    </w:p>
    <w:p w:rsidR="00F50C81" w:rsidRPr="00F50C81" w:rsidRDefault="00F50C81" w:rsidP="00F50C81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F50C81" w:rsidRPr="00F50C81" w:rsidRDefault="00F50C81" w:rsidP="00F50C81">
      <w:pPr>
        <w:spacing w:after="0" w:line="240" w:lineRule="auto"/>
        <w:rPr>
          <w:rFonts w:ascii="Arial" w:eastAsia="Times New Roman" w:hAnsi="Arial" w:cs="Arial"/>
          <w:b/>
          <w:lang w:val="es-ES"/>
        </w:rPr>
      </w:pPr>
    </w:p>
    <w:p w:rsidR="00F50C81" w:rsidRPr="00F50C81" w:rsidRDefault="00F50C81" w:rsidP="00F50C81">
      <w:pPr>
        <w:widowControl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F50C81" w:rsidRPr="00F50C81" w:rsidRDefault="00F50C81" w:rsidP="00F50C81">
      <w:pPr>
        <w:widowControl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696AD3" w:rsidRPr="00F50C81" w:rsidRDefault="00696AD3">
      <w:pPr>
        <w:rPr>
          <w:lang w:val="es-ES"/>
        </w:rPr>
      </w:pPr>
    </w:p>
    <w:sectPr w:rsidR="00696AD3" w:rsidRPr="00F50C81" w:rsidSect="00FA5E00">
      <w:headerReference w:type="default" r:id="rId6"/>
      <w:footerReference w:type="default" r:id="rId7"/>
      <w:pgSz w:w="11906" w:h="16838"/>
      <w:pgMar w:top="1418" w:right="1701" w:bottom="1418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C1" w:rsidRDefault="0024412D">
      <w:pPr>
        <w:spacing w:after="0" w:line="240" w:lineRule="auto"/>
      </w:pPr>
      <w:r>
        <w:separator/>
      </w:r>
    </w:p>
  </w:endnote>
  <w:endnote w:type="continuationSeparator" w:id="0">
    <w:p w:rsidR="00FE77C1" w:rsidRDefault="0024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42" w:rsidRDefault="00F50C81">
    <w:pPr>
      <w:pStyle w:val="Piedepgin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INVITACIÓN No. </w:t>
    </w:r>
    <w:proofErr w:type="spellStart"/>
    <w:r>
      <w:rPr>
        <w:rFonts w:ascii="Tahoma" w:hAnsi="Tahoma" w:cs="Tahoma"/>
        <w:sz w:val="16"/>
      </w:rPr>
      <w:t>xxxxxxx</w:t>
    </w:r>
    <w:proofErr w:type="spellEnd"/>
  </w:p>
  <w:p w:rsidR="00DC4C42" w:rsidRDefault="00F50C81">
    <w:pPr>
      <w:pStyle w:val="Piedepgina"/>
      <w:jc w:val="center"/>
      <w:rPr>
        <w:rFonts w:ascii="Tahoma" w:hAnsi="Tahoma" w:cs="Tahoma"/>
        <w:sz w:val="16"/>
      </w:rPr>
    </w:pPr>
    <w:r w:rsidRPr="00FB2166">
      <w:rPr>
        <w:rFonts w:ascii="Tahoma" w:hAnsi="Tahoma" w:cs="Tahoma"/>
        <w:sz w:val="16"/>
      </w:rPr>
      <w:t xml:space="preserve">TERMINOS DE REFERENCIA </w:t>
    </w:r>
  </w:p>
  <w:p w:rsidR="00DC4C42" w:rsidRDefault="00F50C81">
    <w:pPr>
      <w:pStyle w:val="Piedepgin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Página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PAGE </w:instrText>
    </w:r>
    <w:r>
      <w:rPr>
        <w:rFonts w:ascii="Tahoma" w:hAnsi="Tahoma" w:cs="Tahoma"/>
        <w:sz w:val="16"/>
      </w:rPr>
      <w:fldChar w:fldCharType="separate"/>
    </w:r>
    <w:r w:rsidR="007042B3">
      <w:rPr>
        <w:rFonts w:ascii="Tahoma" w:hAnsi="Tahoma" w:cs="Tahoma"/>
        <w:noProof/>
        <w:sz w:val="16"/>
      </w:rPr>
      <w:t>1</w:t>
    </w:r>
    <w:r>
      <w:rPr>
        <w:rFonts w:ascii="Tahoma" w:hAnsi="Tahoma" w:cs="Tahoma"/>
        <w:sz w:val="16"/>
      </w:rPr>
      <w:fldChar w:fldCharType="end"/>
    </w:r>
    <w:r>
      <w:rPr>
        <w:rFonts w:ascii="Tahoma" w:hAnsi="Tahoma" w:cs="Tahoma"/>
        <w:sz w:val="16"/>
      </w:rPr>
      <w:t xml:space="preserve"> de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NUMPAGES </w:instrText>
    </w:r>
    <w:r>
      <w:rPr>
        <w:rFonts w:ascii="Tahoma" w:hAnsi="Tahoma" w:cs="Tahoma"/>
        <w:sz w:val="16"/>
      </w:rPr>
      <w:fldChar w:fldCharType="separate"/>
    </w:r>
    <w:r w:rsidR="007042B3">
      <w:rPr>
        <w:rFonts w:ascii="Tahoma" w:hAnsi="Tahoma" w:cs="Tahoma"/>
        <w:noProof/>
        <w:sz w:val="16"/>
      </w:rPr>
      <w:t>1</w:t>
    </w:r>
    <w:r>
      <w:rPr>
        <w:rFonts w:ascii="Tahoma" w:hAnsi="Tahoma" w:cs="Tahoma"/>
        <w:sz w:val="16"/>
      </w:rPr>
      <w:fldChar w:fldCharType="end"/>
    </w:r>
  </w:p>
  <w:p w:rsidR="00DC4C42" w:rsidRDefault="007042B3">
    <w:pPr>
      <w:pStyle w:val="Piedepgina"/>
      <w:jc w:val="center"/>
      <w:rPr>
        <w:rFonts w:ascii="Tahoma" w:hAnsi="Tahoma" w:cs="Tahom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C1" w:rsidRDefault="0024412D">
      <w:pPr>
        <w:spacing w:after="0" w:line="240" w:lineRule="auto"/>
      </w:pPr>
      <w:r>
        <w:separator/>
      </w:r>
    </w:p>
  </w:footnote>
  <w:footnote w:type="continuationSeparator" w:id="0">
    <w:p w:rsidR="00FE77C1" w:rsidRDefault="0024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42" w:rsidRDefault="007042B3" w:rsidP="002A0B29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81"/>
    <w:rsid w:val="0024412D"/>
    <w:rsid w:val="00696AD3"/>
    <w:rsid w:val="007042B3"/>
    <w:rsid w:val="007F74B3"/>
    <w:rsid w:val="00AF6365"/>
    <w:rsid w:val="00E31A20"/>
    <w:rsid w:val="00F50C81"/>
    <w:rsid w:val="00FE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1C43A"/>
  <w15:chartTrackingRefBased/>
  <w15:docId w15:val="{6A1649E6-29AE-49A3-9C13-95CA75E9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5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50C81"/>
  </w:style>
  <w:style w:type="paragraph" w:styleId="Piedepgina">
    <w:name w:val="footer"/>
    <w:basedOn w:val="Normal"/>
    <w:link w:val="PiedepginaCar"/>
    <w:uiPriority w:val="99"/>
    <w:semiHidden/>
    <w:unhideWhenUsed/>
    <w:rsid w:val="00F50C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Quiroz</dc:creator>
  <cp:keywords/>
  <dc:description/>
  <cp:lastModifiedBy>Isabel Rioja</cp:lastModifiedBy>
  <cp:revision>6</cp:revision>
  <dcterms:created xsi:type="dcterms:W3CDTF">2020-10-21T16:04:00Z</dcterms:created>
  <dcterms:modified xsi:type="dcterms:W3CDTF">2025-01-27T19:18:00Z</dcterms:modified>
</cp:coreProperties>
</file>